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91" w:rsidRDefault="00CF4291" w:rsidP="00CF4291">
      <w:pPr>
        <w:widowControl w:val="0"/>
        <w:autoSpaceDE w:val="0"/>
        <w:autoSpaceDN w:val="0"/>
        <w:adjustRightInd w:val="0"/>
        <w:rPr>
          <w:rFonts w:ascii="Times" w:hAnsi="Times" w:cs="Times"/>
        </w:rPr>
      </w:pPr>
      <w:r>
        <w:rPr>
          <w:rFonts w:ascii="Times" w:hAnsi="Times" w:cs="Times"/>
        </w:rPr>
        <w:t>Wir freuen uns, unsere zweite Einzelausstellung des deutsch-japanischen Künstlers </w:t>
      </w:r>
      <w:r>
        <w:rPr>
          <w:rFonts w:ascii="Times" w:hAnsi="Times" w:cs="Times"/>
          <w:b/>
          <w:bCs/>
        </w:rPr>
        <w:t xml:space="preserve">Kota </w:t>
      </w:r>
      <w:proofErr w:type="spellStart"/>
      <w:r>
        <w:rPr>
          <w:rFonts w:ascii="Times" w:hAnsi="Times" w:cs="Times"/>
          <w:b/>
          <w:bCs/>
        </w:rPr>
        <w:t>Ezawa</w:t>
      </w:r>
      <w:proofErr w:type="spellEnd"/>
      <w:r>
        <w:rPr>
          <w:rFonts w:ascii="Times" w:hAnsi="Times" w:cs="Times"/>
        </w:rPr>
        <w:t> ankündigen zu dürfen.</w:t>
      </w:r>
    </w:p>
    <w:p w:rsidR="00CF4291" w:rsidRDefault="00CF4291" w:rsidP="00CF4291">
      <w:pPr>
        <w:widowControl w:val="0"/>
        <w:autoSpaceDE w:val="0"/>
        <w:autoSpaceDN w:val="0"/>
        <w:adjustRightInd w:val="0"/>
        <w:rPr>
          <w:rFonts w:ascii="Helvetica" w:hAnsi="Helvetica" w:cs="Helvetica"/>
        </w:rPr>
      </w:pPr>
    </w:p>
    <w:p w:rsidR="00CF4291" w:rsidRDefault="00CF4291" w:rsidP="00CF4291">
      <w:pPr>
        <w:widowControl w:val="0"/>
        <w:autoSpaceDE w:val="0"/>
        <w:autoSpaceDN w:val="0"/>
        <w:adjustRightInd w:val="0"/>
        <w:rPr>
          <w:rFonts w:ascii="Times" w:hAnsi="Times" w:cs="Times"/>
        </w:rPr>
      </w:pPr>
      <w:r>
        <w:rPr>
          <w:rFonts w:ascii="Times" w:hAnsi="Times" w:cs="Times"/>
        </w:rPr>
        <w:t>In der Ausstellung </w:t>
      </w:r>
      <w:r>
        <w:rPr>
          <w:rFonts w:ascii="Times" w:hAnsi="Times" w:cs="Times"/>
          <w:b/>
          <w:bCs/>
        </w:rPr>
        <w:t xml:space="preserve">The Crime </w:t>
      </w:r>
      <w:proofErr w:type="spellStart"/>
      <w:r>
        <w:rPr>
          <w:rFonts w:ascii="Times" w:hAnsi="Times" w:cs="Times"/>
          <w:b/>
          <w:bCs/>
        </w:rPr>
        <w:t>of</w:t>
      </w:r>
      <w:proofErr w:type="spellEnd"/>
      <w:r>
        <w:rPr>
          <w:rFonts w:ascii="Times" w:hAnsi="Times" w:cs="Times"/>
          <w:b/>
          <w:bCs/>
        </w:rPr>
        <w:t xml:space="preserve"> Art</w:t>
      </w:r>
      <w:r>
        <w:rPr>
          <w:rFonts w:ascii="Times" w:hAnsi="Times" w:cs="Times"/>
        </w:rPr>
        <w:t xml:space="preserve"> präsentiert </w:t>
      </w:r>
      <w:proofErr w:type="spellStart"/>
      <w:r>
        <w:rPr>
          <w:rFonts w:ascii="Times" w:hAnsi="Times" w:cs="Times"/>
        </w:rPr>
        <w:t>Ezawa</w:t>
      </w:r>
      <w:proofErr w:type="spellEnd"/>
      <w:r>
        <w:rPr>
          <w:rFonts w:ascii="Times" w:hAnsi="Times" w:cs="Times"/>
        </w:rPr>
        <w:t xml:space="preserve"> eine Reihe von Leuchtkästen die bereits existierende Kunstwerke zum Thema haben, die während ihres Bestehens durch Raub, oder z.B. Vandalismus, Teil einer Kriminalgeschichte wurden. Zu sehen sind unter anderem eine Aneignung des Portraits von Adele Bloch Bauer von Gustav Klimt, das während der Nazi-Herrschaft enteignet, und erst 2006 der rechtmäßigen Erbin Maria Altmann zurückgegeben wurde. Ebenfalls sind u. a. Adaptionen von „Nebelschwaden“ von Caspar David Friedrich, das 1994 aus der </w:t>
      </w:r>
      <w:proofErr w:type="spellStart"/>
      <w:r>
        <w:rPr>
          <w:rFonts w:ascii="Times" w:hAnsi="Times" w:cs="Times"/>
        </w:rPr>
        <w:t>Schirn</w:t>
      </w:r>
      <w:proofErr w:type="spellEnd"/>
      <w:r>
        <w:rPr>
          <w:rFonts w:ascii="Times" w:hAnsi="Times" w:cs="Times"/>
        </w:rPr>
        <w:t xml:space="preserve"> Kunsthalle verschwand und „Das Konzert“ von Johannes Vermeer, das 1990 im Isabella Steward Gardener Museum in Boston gestohlen wurde, und bis heute nicht wieder aufgetaucht ist. </w:t>
      </w:r>
    </w:p>
    <w:p w:rsidR="00CF4291" w:rsidRDefault="00CF4291" w:rsidP="00CF4291">
      <w:pPr>
        <w:widowControl w:val="0"/>
        <w:autoSpaceDE w:val="0"/>
        <w:autoSpaceDN w:val="0"/>
        <w:adjustRightInd w:val="0"/>
        <w:rPr>
          <w:rFonts w:ascii="Helvetica" w:hAnsi="Helvetica" w:cs="Helvetica"/>
        </w:rPr>
      </w:pPr>
    </w:p>
    <w:p w:rsidR="00CF4291" w:rsidRDefault="00CF4291" w:rsidP="00CF4291">
      <w:pPr>
        <w:widowControl w:val="0"/>
        <w:autoSpaceDE w:val="0"/>
        <w:autoSpaceDN w:val="0"/>
        <w:adjustRightInd w:val="0"/>
        <w:rPr>
          <w:rFonts w:ascii="Times" w:hAnsi="Times" w:cs="Times"/>
        </w:rPr>
      </w:pPr>
      <w:r>
        <w:rPr>
          <w:rFonts w:ascii="Times" w:hAnsi="Times" w:cs="Times"/>
        </w:rPr>
        <w:t xml:space="preserve">Im Videoraum präsentiert </w:t>
      </w:r>
      <w:proofErr w:type="spellStart"/>
      <w:r>
        <w:rPr>
          <w:rFonts w:ascii="Times" w:hAnsi="Times" w:cs="Times"/>
        </w:rPr>
        <w:t>Ezawa</w:t>
      </w:r>
      <w:proofErr w:type="spellEnd"/>
      <w:r>
        <w:rPr>
          <w:rFonts w:ascii="Times" w:hAnsi="Times" w:cs="Times"/>
        </w:rPr>
        <w:t xml:space="preserve"> die Papierarbeit „Group </w:t>
      </w:r>
      <w:proofErr w:type="spellStart"/>
      <w:r>
        <w:rPr>
          <w:rFonts w:ascii="Times" w:hAnsi="Times" w:cs="Times"/>
        </w:rPr>
        <w:t>Therapy</w:t>
      </w:r>
      <w:proofErr w:type="spellEnd"/>
      <w:r>
        <w:rPr>
          <w:rFonts w:ascii="Times" w:hAnsi="Times" w:cs="Times"/>
        </w:rPr>
        <w:t>“, zusammen mit der 2013 entstandenen Animation in Wasserfarbentechnik „Take Off“, die den letzten Amtstag von George W. Bush als amerikanischen Präsidenten in Erinnerung ruft, aber nach den jüngsten Wahlergebnissen, auch das Bild der Vereinigten Staaten in der Welt zum Ende der Regierungszeit Obamas reflektiert.</w:t>
      </w:r>
    </w:p>
    <w:p w:rsidR="00CF4291" w:rsidRDefault="00CF4291" w:rsidP="00CF4291">
      <w:pPr>
        <w:widowControl w:val="0"/>
        <w:autoSpaceDE w:val="0"/>
        <w:autoSpaceDN w:val="0"/>
        <w:adjustRightInd w:val="0"/>
        <w:rPr>
          <w:rFonts w:ascii="Helvetica" w:hAnsi="Helvetica" w:cs="Helvetica"/>
        </w:rPr>
      </w:pPr>
    </w:p>
    <w:p w:rsidR="00CF4291" w:rsidRDefault="00CF4291" w:rsidP="00CF4291">
      <w:pPr>
        <w:widowControl w:val="0"/>
        <w:autoSpaceDE w:val="0"/>
        <w:autoSpaceDN w:val="0"/>
        <w:adjustRightInd w:val="0"/>
        <w:rPr>
          <w:rFonts w:ascii="Helvetica" w:hAnsi="Helvetica" w:cs="Helvetica"/>
        </w:rPr>
      </w:pPr>
      <w:r>
        <w:rPr>
          <w:rFonts w:ascii="Times" w:hAnsi="Times" w:cs="Times"/>
        </w:rPr>
        <w:t xml:space="preserve">Kota </w:t>
      </w:r>
      <w:proofErr w:type="spellStart"/>
      <w:r>
        <w:rPr>
          <w:rFonts w:ascii="Times" w:hAnsi="Times" w:cs="Times"/>
        </w:rPr>
        <w:t>Ezawa</w:t>
      </w:r>
      <w:proofErr w:type="spellEnd"/>
      <w:r>
        <w:rPr>
          <w:rFonts w:ascii="Times" w:hAnsi="Times" w:cs="Times"/>
        </w:rPr>
        <w:t xml:space="preserve"> überarbeitet meist vorgefundene Bilder der Populärkultur, des Films und der Kunstgeschichte, indem er diese auf flächige digitale Bilder reduziert. Hierfür entkernt er die Situation von überflüssigen Details, und entscheidet sich bewusst für eine simplifizierte Version, die einfach erkennbar ist, aber wirkstark bleibt. Dies ist das Resultat einer Beschäftigung mit dem menschlichen Seh- und Erinnerungsverhalten, und ihren Einfluss auf den Betrachter.</w:t>
      </w:r>
    </w:p>
    <w:p w:rsidR="00CF4291" w:rsidRDefault="00CF4291" w:rsidP="00CF4291">
      <w:pPr>
        <w:widowControl w:val="0"/>
        <w:autoSpaceDE w:val="0"/>
        <w:autoSpaceDN w:val="0"/>
        <w:adjustRightInd w:val="0"/>
        <w:rPr>
          <w:rFonts w:ascii="Times" w:hAnsi="Times" w:cs="Times"/>
        </w:rPr>
      </w:pPr>
      <w:r>
        <w:rPr>
          <w:rFonts w:ascii="Times" w:hAnsi="Times" w:cs="Times"/>
        </w:rPr>
        <w:t xml:space="preserve">Kota </w:t>
      </w:r>
      <w:proofErr w:type="spellStart"/>
      <w:r>
        <w:rPr>
          <w:rFonts w:ascii="Times" w:hAnsi="Times" w:cs="Times"/>
        </w:rPr>
        <w:t>Ezawa</w:t>
      </w:r>
      <w:proofErr w:type="spellEnd"/>
      <w:r>
        <w:rPr>
          <w:rFonts w:ascii="Times" w:hAnsi="Times" w:cs="Times"/>
        </w:rPr>
        <w:t xml:space="preserve"> erhält ein scharfsinniges Bewusstsein dafür, auf welche Weise Bilder unsere Erfahrung beeinflussen und unser Gedächtnis prägen. Hierfür arbeitet er interdisziplinär mit digitalen Animationen, Lichtbildprojektionen und Leuchtkästen, aber auch mit Collagen, Scherenschnitten, Skulpturen und Druckgrafiken.</w:t>
      </w:r>
    </w:p>
    <w:p w:rsidR="00CF4291" w:rsidRDefault="00CF4291" w:rsidP="00CF4291">
      <w:pPr>
        <w:widowControl w:val="0"/>
        <w:autoSpaceDE w:val="0"/>
        <w:autoSpaceDN w:val="0"/>
        <w:adjustRightInd w:val="0"/>
        <w:rPr>
          <w:rFonts w:ascii="Helvetica" w:hAnsi="Helvetica" w:cs="Helvetica"/>
        </w:rPr>
      </w:pPr>
      <w:bookmarkStart w:id="0" w:name="_GoBack"/>
      <w:bookmarkEnd w:id="0"/>
    </w:p>
    <w:p w:rsidR="00CF4291" w:rsidRDefault="00CF4291" w:rsidP="00CF4291">
      <w:pPr>
        <w:widowControl w:val="0"/>
        <w:autoSpaceDE w:val="0"/>
        <w:autoSpaceDN w:val="0"/>
        <w:adjustRightInd w:val="0"/>
        <w:rPr>
          <w:rFonts w:ascii="Helvetica" w:hAnsi="Helvetica" w:cs="Helvetica"/>
        </w:rPr>
      </w:pPr>
      <w:proofErr w:type="spellStart"/>
      <w:r>
        <w:rPr>
          <w:rFonts w:ascii="Times" w:hAnsi="Times" w:cs="Times"/>
        </w:rPr>
        <w:t>Ezawa</w:t>
      </w:r>
      <w:proofErr w:type="spellEnd"/>
      <w:r>
        <w:rPr>
          <w:rFonts w:ascii="Times" w:hAnsi="Times" w:cs="Times"/>
        </w:rPr>
        <w:t xml:space="preserve"> wurde bisher in folgenden Museen mit einer Einzelausstellung gewürdigt [Auswahl]:</w:t>
      </w:r>
    </w:p>
    <w:p w:rsidR="00CF4291" w:rsidRDefault="00CF4291" w:rsidP="00CF4291">
      <w:pPr>
        <w:widowControl w:val="0"/>
        <w:autoSpaceDE w:val="0"/>
        <w:autoSpaceDN w:val="0"/>
        <w:adjustRightInd w:val="0"/>
        <w:rPr>
          <w:rFonts w:ascii="Helvetica" w:hAnsi="Helvetica" w:cs="Helvetica"/>
        </w:rPr>
      </w:pPr>
      <w:r>
        <w:rPr>
          <w:rFonts w:ascii="Times" w:hAnsi="Times" w:cs="Times"/>
        </w:rPr>
        <w:t xml:space="preserve">Chrysler Museum </w:t>
      </w:r>
      <w:proofErr w:type="spellStart"/>
      <w:r>
        <w:rPr>
          <w:rFonts w:ascii="Times" w:hAnsi="Times" w:cs="Times"/>
        </w:rPr>
        <w:t>of</w:t>
      </w:r>
      <w:proofErr w:type="spellEnd"/>
      <w:r>
        <w:rPr>
          <w:rFonts w:ascii="Times" w:hAnsi="Times" w:cs="Times"/>
        </w:rPr>
        <w:t xml:space="preserve"> Art in Norfolk, VA (2015), </w:t>
      </w:r>
      <w:proofErr w:type="spellStart"/>
      <w:r>
        <w:rPr>
          <w:rFonts w:ascii="Times" w:hAnsi="Times" w:cs="Times"/>
        </w:rPr>
        <w:t>the</w:t>
      </w:r>
      <w:proofErr w:type="spellEnd"/>
      <w:r>
        <w:rPr>
          <w:rFonts w:ascii="Times" w:hAnsi="Times" w:cs="Times"/>
        </w:rPr>
        <w:t xml:space="preserve"> Albright Knox Art Gallery in Buffalo, New York (2013), </w:t>
      </w:r>
      <w:proofErr w:type="spellStart"/>
      <w:r>
        <w:rPr>
          <w:rFonts w:ascii="Times" w:hAnsi="Times" w:cs="Times"/>
        </w:rPr>
        <w:t>the</w:t>
      </w:r>
      <w:proofErr w:type="spellEnd"/>
      <w:r>
        <w:rPr>
          <w:rFonts w:ascii="Times" w:hAnsi="Times" w:cs="Times"/>
        </w:rPr>
        <w:t xml:space="preserve"> Vancouver Art </w:t>
      </w:r>
      <w:proofErr w:type="spellStart"/>
      <w:r>
        <w:rPr>
          <w:rFonts w:ascii="Times" w:hAnsi="Times" w:cs="Times"/>
        </w:rPr>
        <w:t>Gallery's</w:t>
      </w:r>
      <w:proofErr w:type="spellEnd"/>
      <w:r>
        <w:rPr>
          <w:rFonts w:ascii="Times" w:hAnsi="Times" w:cs="Times"/>
        </w:rPr>
        <w:t xml:space="preserve"> </w:t>
      </w:r>
      <w:proofErr w:type="spellStart"/>
      <w:r>
        <w:rPr>
          <w:rFonts w:ascii="Times" w:hAnsi="Times" w:cs="Times"/>
        </w:rPr>
        <w:t>outdoor</w:t>
      </w:r>
      <w:proofErr w:type="spellEnd"/>
      <w:r>
        <w:rPr>
          <w:rFonts w:ascii="Times" w:hAnsi="Times" w:cs="Times"/>
        </w:rPr>
        <w:t xml:space="preserve"> </w:t>
      </w:r>
      <w:proofErr w:type="spellStart"/>
      <w:r>
        <w:rPr>
          <w:rFonts w:ascii="Times" w:hAnsi="Times" w:cs="Times"/>
        </w:rPr>
        <w:t>exhibition</w:t>
      </w:r>
      <w:proofErr w:type="spellEnd"/>
      <w:r>
        <w:rPr>
          <w:rFonts w:ascii="Times" w:hAnsi="Times" w:cs="Times"/>
        </w:rPr>
        <w:t xml:space="preserve"> </w:t>
      </w:r>
      <w:proofErr w:type="spellStart"/>
      <w:r>
        <w:rPr>
          <w:rFonts w:ascii="Times" w:hAnsi="Times" w:cs="Times"/>
        </w:rPr>
        <w:t>space</w:t>
      </w:r>
      <w:proofErr w:type="spellEnd"/>
      <w:r>
        <w:rPr>
          <w:rFonts w:ascii="Times" w:hAnsi="Times" w:cs="Times"/>
        </w:rPr>
        <w:t xml:space="preserve"> </w:t>
      </w:r>
      <w:proofErr w:type="spellStart"/>
      <w:r>
        <w:rPr>
          <w:rFonts w:ascii="Times" w:hAnsi="Times" w:cs="Times"/>
        </w:rPr>
        <w:t>Offsite</w:t>
      </w:r>
      <w:proofErr w:type="spellEnd"/>
      <w:r>
        <w:rPr>
          <w:rFonts w:ascii="Times" w:hAnsi="Times" w:cs="Times"/>
        </w:rPr>
        <w:t xml:space="preserve"> (2012), </w:t>
      </w:r>
      <w:proofErr w:type="spellStart"/>
      <w:r>
        <w:rPr>
          <w:rFonts w:ascii="Times" w:hAnsi="Times" w:cs="Times"/>
        </w:rPr>
        <w:t>the</w:t>
      </w:r>
      <w:proofErr w:type="spellEnd"/>
      <w:r>
        <w:rPr>
          <w:rFonts w:ascii="Times" w:hAnsi="Times" w:cs="Times"/>
        </w:rPr>
        <w:t xml:space="preserve"> Hayward Gallery Project Space in London (2007). </w:t>
      </w:r>
    </w:p>
    <w:p w:rsidR="00CF4291" w:rsidRDefault="00CF4291" w:rsidP="00CF4291">
      <w:pPr>
        <w:widowControl w:val="0"/>
        <w:autoSpaceDE w:val="0"/>
        <w:autoSpaceDN w:val="0"/>
        <w:adjustRightInd w:val="0"/>
        <w:rPr>
          <w:rFonts w:ascii="Helvetica" w:hAnsi="Helvetica" w:cs="Helvetica"/>
        </w:rPr>
      </w:pPr>
      <w:r>
        <w:rPr>
          <w:rFonts w:ascii="Times" w:hAnsi="Times" w:cs="Times"/>
        </w:rPr>
        <w:t>Außerdem waren seine Arbeiten an folgenden Ausstellungen zu sehen [Auswahl]:</w:t>
      </w:r>
    </w:p>
    <w:p w:rsidR="00CF4291" w:rsidRDefault="00CF4291" w:rsidP="00CF4291">
      <w:pPr>
        <w:widowControl w:val="0"/>
        <w:autoSpaceDE w:val="0"/>
        <w:autoSpaceDN w:val="0"/>
        <w:adjustRightInd w:val="0"/>
        <w:rPr>
          <w:rFonts w:ascii="Helvetica" w:hAnsi="Helvetica" w:cs="Helvetica"/>
        </w:rPr>
      </w:pPr>
      <w:r>
        <w:rPr>
          <w:rFonts w:ascii="Times" w:hAnsi="Times" w:cs="Times"/>
          <w:i/>
          <w:iCs/>
        </w:rPr>
        <w:t xml:space="preserve">Out </w:t>
      </w:r>
      <w:proofErr w:type="spellStart"/>
      <w:r>
        <w:rPr>
          <w:rFonts w:ascii="Times" w:hAnsi="Times" w:cs="Times"/>
          <w:i/>
          <w:iCs/>
        </w:rPr>
        <w:t>of</w:t>
      </w:r>
      <w:proofErr w:type="spellEnd"/>
      <w:r>
        <w:rPr>
          <w:rFonts w:ascii="Times" w:hAnsi="Times" w:cs="Times"/>
          <w:i/>
          <w:iCs/>
        </w:rPr>
        <w:t xml:space="preserve"> </w:t>
      </w:r>
      <w:proofErr w:type="spellStart"/>
      <w:r>
        <w:rPr>
          <w:rFonts w:ascii="Times" w:hAnsi="Times" w:cs="Times"/>
          <w:i/>
          <w:iCs/>
        </w:rPr>
        <w:t>the</w:t>
      </w:r>
      <w:proofErr w:type="spellEnd"/>
      <w:r>
        <w:rPr>
          <w:rFonts w:ascii="Times" w:hAnsi="Times" w:cs="Times"/>
          <w:i/>
          <w:iCs/>
        </w:rPr>
        <w:t xml:space="preserve"> </w:t>
      </w:r>
      <w:proofErr w:type="spellStart"/>
      <w:r>
        <w:rPr>
          <w:rFonts w:ascii="Times" w:hAnsi="Times" w:cs="Times"/>
          <w:i/>
          <w:iCs/>
        </w:rPr>
        <w:t>Ordinary</w:t>
      </w:r>
      <w:proofErr w:type="spellEnd"/>
      <w:r>
        <w:rPr>
          <w:rFonts w:ascii="Times" w:hAnsi="Times" w:cs="Times"/>
        </w:rPr>
        <w:t xml:space="preserve"> - </w:t>
      </w:r>
      <w:proofErr w:type="spellStart"/>
      <w:r>
        <w:rPr>
          <w:rFonts w:ascii="Times" w:hAnsi="Times" w:cs="Times"/>
        </w:rPr>
        <w:t>Hirshhorn</w:t>
      </w:r>
      <w:proofErr w:type="spellEnd"/>
      <w:r>
        <w:rPr>
          <w:rFonts w:ascii="Times" w:hAnsi="Times" w:cs="Times"/>
        </w:rPr>
        <w:t xml:space="preserve"> Museum </w:t>
      </w:r>
      <w:proofErr w:type="spellStart"/>
      <w:r>
        <w:rPr>
          <w:rFonts w:ascii="Times" w:hAnsi="Times" w:cs="Times"/>
        </w:rPr>
        <w:t>and</w:t>
      </w:r>
      <w:proofErr w:type="spellEnd"/>
      <w:r>
        <w:rPr>
          <w:rFonts w:ascii="Times" w:hAnsi="Times" w:cs="Times"/>
        </w:rPr>
        <w:t xml:space="preserve"> </w:t>
      </w:r>
      <w:proofErr w:type="spellStart"/>
      <w:r>
        <w:rPr>
          <w:rFonts w:ascii="Times" w:hAnsi="Times" w:cs="Times"/>
        </w:rPr>
        <w:t>Sculpture</w:t>
      </w:r>
      <w:proofErr w:type="spellEnd"/>
      <w:r>
        <w:rPr>
          <w:rFonts w:ascii="Times" w:hAnsi="Times" w:cs="Times"/>
        </w:rPr>
        <w:t xml:space="preserve"> Garden, Washington DC (2013), </w:t>
      </w:r>
      <w:r>
        <w:rPr>
          <w:rFonts w:ascii="Times" w:hAnsi="Times" w:cs="Times"/>
          <w:i/>
          <w:iCs/>
        </w:rPr>
        <w:t xml:space="preserve">After </w:t>
      </w:r>
      <w:proofErr w:type="spellStart"/>
      <w:r>
        <w:rPr>
          <w:rFonts w:ascii="Times" w:hAnsi="Times" w:cs="Times"/>
          <w:i/>
          <w:iCs/>
        </w:rPr>
        <w:t>Photoshop</w:t>
      </w:r>
      <w:proofErr w:type="spellEnd"/>
      <w:r>
        <w:rPr>
          <w:rFonts w:ascii="Times" w:hAnsi="Times" w:cs="Times"/>
        </w:rPr>
        <w:t xml:space="preserve"> - The </w:t>
      </w:r>
      <w:proofErr w:type="spellStart"/>
      <w:r>
        <w:rPr>
          <w:rFonts w:ascii="Times" w:hAnsi="Times" w:cs="Times"/>
        </w:rPr>
        <w:t>Metropolitan</w:t>
      </w:r>
      <w:proofErr w:type="spellEnd"/>
      <w:r>
        <w:rPr>
          <w:rFonts w:ascii="Times" w:hAnsi="Times" w:cs="Times"/>
        </w:rPr>
        <w:t xml:space="preserve"> Museum </w:t>
      </w:r>
      <w:proofErr w:type="spellStart"/>
      <w:r>
        <w:rPr>
          <w:rFonts w:ascii="Times" w:hAnsi="Times" w:cs="Times"/>
        </w:rPr>
        <w:t>of</w:t>
      </w:r>
      <w:proofErr w:type="spellEnd"/>
      <w:r>
        <w:rPr>
          <w:rFonts w:ascii="Times" w:hAnsi="Times" w:cs="Times"/>
        </w:rPr>
        <w:t xml:space="preserve"> Art, New York, NY (2012), </w:t>
      </w:r>
      <w:r>
        <w:rPr>
          <w:rFonts w:ascii="Times" w:hAnsi="Times" w:cs="Times"/>
          <w:i/>
          <w:iCs/>
        </w:rPr>
        <w:t>The More Things Change</w:t>
      </w:r>
      <w:r>
        <w:rPr>
          <w:rFonts w:ascii="Times" w:hAnsi="Times" w:cs="Times"/>
        </w:rPr>
        <w:t> </w:t>
      </w:r>
      <w:proofErr w:type="spellStart"/>
      <w:r>
        <w:rPr>
          <w:rFonts w:ascii="Times" w:hAnsi="Times" w:cs="Times"/>
        </w:rPr>
        <w:t>at</w:t>
      </w:r>
      <w:proofErr w:type="spellEnd"/>
      <w:r>
        <w:rPr>
          <w:rFonts w:ascii="Times" w:hAnsi="Times" w:cs="Times"/>
        </w:rPr>
        <w:t xml:space="preserve"> San Francisco Museum </w:t>
      </w:r>
      <w:proofErr w:type="spellStart"/>
      <w:r>
        <w:rPr>
          <w:rFonts w:ascii="Times" w:hAnsi="Times" w:cs="Times"/>
        </w:rPr>
        <w:t>of</w:t>
      </w:r>
      <w:proofErr w:type="spellEnd"/>
      <w:r>
        <w:rPr>
          <w:rFonts w:ascii="Times" w:hAnsi="Times" w:cs="Times"/>
        </w:rPr>
        <w:t xml:space="preserve"> Modern Art, San Francisco, CA (2011). Schließlich ist er Preisträger folgender Auszeichnungen [Auswahl]: SECA Art Award </w:t>
      </w:r>
      <w:proofErr w:type="spellStart"/>
      <w:r>
        <w:rPr>
          <w:rFonts w:ascii="Times" w:hAnsi="Times" w:cs="Times"/>
        </w:rPr>
        <w:t>of</w:t>
      </w:r>
      <w:proofErr w:type="spellEnd"/>
      <w:r>
        <w:rPr>
          <w:rFonts w:ascii="Times" w:hAnsi="Times" w:cs="Times"/>
        </w:rPr>
        <w:t xml:space="preserve"> </w:t>
      </w:r>
      <w:proofErr w:type="spellStart"/>
      <w:r>
        <w:rPr>
          <w:rFonts w:ascii="Times" w:hAnsi="Times" w:cs="Times"/>
        </w:rPr>
        <w:t>the</w:t>
      </w:r>
      <w:proofErr w:type="spellEnd"/>
      <w:r>
        <w:rPr>
          <w:rFonts w:ascii="Times" w:hAnsi="Times" w:cs="Times"/>
        </w:rPr>
        <w:t xml:space="preserve"> San Francisco Museum </w:t>
      </w:r>
      <w:proofErr w:type="spellStart"/>
      <w:r>
        <w:rPr>
          <w:rFonts w:ascii="Times" w:hAnsi="Times" w:cs="Times"/>
        </w:rPr>
        <w:t>of</w:t>
      </w:r>
      <w:proofErr w:type="spellEnd"/>
      <w:r>
        <w:rPr>
          <w:rFonts w:ascii="Times" w:hAnsi="Times" w:cs="Times"/>
        </w:rPr>
        <w:t xml:space="preserve"> Modern Art (2006), </w:t>
      </w:r>
      <w:proofErr w:type="spellStart"/>
      <w:r>
        <w:rPr>
          <w:rFonts w:ascii="Times" w:hAnsi="Times" w:cs="Times"/>
        </w:rPr>
        <w:t>Eureka</w:t>
      </w:r>
      <w:proofErr w:type="spellEnd"/>
      <w:r>
        <w:rPr>
          <w:rFonts w:ascii="Times" w:hAnsi="Times" w:cs="Times"/>
        </w:rPr>
        <w:t xml:space="preserve"> Fellowship </w:t>
      </w:r>
      <w:proofErr w:type="spellStart"/>
      <w:r>
        <w:rPr>
          <w:rFonts w:ascii="Times" w:hAnsi="Times" w:cs="Times"/>
        </w:rPr>
        <w:t>from</w:t>
      </w:r>
      <w:proofErr w:type="spellEnd"/>
      <w:r>
        <w:rPr>
          <w:rFonts w:ascii="Times" w:hAnsi="Times" w:cs="Times"/>
        </w:rPr>
        <w:t xml:space="preserve"> </w:t>
      </w:r>
      <w:proofErr w:type="spellStart"/>
      <w:r>
        <w:rPr>
          <w:rFonts w:ascii="Times" w:hAnsi="Times" w:cs="Times"/>
        </w:rPr>
        <w:t>the</w:t>
      </w:r>
      <w:proofErr w:type="spellEnd"/>
      <w:r>
        <w:rPr>
          <w:rFonts w:ascii="Times" w:hAnsi="Times" w:cs="Times"/>
        </w:rPr>
        <w:t xml:space="preserve"> </w:t>
      </w:r>
      <w:proofErr w:type="spellStart"/>
      <w:r>
        <w:rPr>
          <w:rFonts w:ascii="Times" w:hAnsi="Times" w:cs="Times"/>
        </w:rPr>
        <w:t>Fleishhacker</w:t>
      </w:r>
      <w:proofErr w:type="spellEnd"/>
      <w:r>
        <w:rPr>
          <w:rFonts w:ascii="Times" w:hAnsi="Times" w:cs="Times"/>
        </w:rPr>
        <w:t xml:space="preserve"> </w:t>
      </w:r>
      <w:proofErr w:type="spellStart"/>
      <w:r>
        <w:rPr>
          <w:rFonts w:ascii="Times" w:hAnsi="Times" w:cs="Times"/>
        </w:rPr>
        <w:t>Foundation</w:t>
      </w:r>
      <w:proofErr w:type="spellEnd"/>
      <w:r>
        <w:rPr>
          <w:rFonts w:ascii="Times" w:hAnsi="Times" w:cs="Times"/>
        </w:rPr>
        <w:t xml:space="preserve"> (2010), The Louis </w:t>
      </w:r>
      <w:proofErr w:type="spellStart"/>
      <w:r>
        <w:rPr>
          <w:rFonts w:ascii="Times" w:hAnsi="Times" w:cs="Times"/>
        </w:rPr>
        <w:t>Comfort</w:t>
      </w:r>
      <w:proofErr w:type="spellEnd"/>
      <w:r>
        <w:rPr>
          <w:rFonts w:ascii="Times" w:hAnsi="Times" w:cs="Times"/>
        </w:rPr>
        <w:t xml:space="preserve"> Tiffany </w:t>
      </w:r>
      <w:proofErr w:type="spellStart"/>
      <w:r>
        <w:rPr>
          <w:rFonts w:ascii="Times" w:hAnsi="Times" w:cs="Times"/>
        </w:rPr>
        <w:t>Foundation</w:t>
      </w:r>
      <w:proofErr w:type="spellEnd"/>
      <w:r>
        <w:rPr>
          <w:rFonts w:ascii="Times" w:hAnsi="Times" w:cs="Times"/>
        </w:rPr>
        <w:t xml:space="preserve"> </w:t>
      </w:r>
      <w:proofErr w:type="spellStart"/>
      <w:r>
        <w:rPr>
          <w:rFonts w:ascii="Times" w:hAnsi="Times" w:cs="Times"/>
        </w:rPr>
        <w:t>Biennial</w:t>
      </w:r>
      <w:proofErr w:type="spellEnd"/>
      <w:r>
        <w:rPr>
          <w:rFonts w:ascii="Times" w:hAnsi="Times" w:cs="Times"/>
        </w:rPr>
        <w:t xml:space="preserve"> Award (2003).</w:t>
      </w:r>
    </w:p>
    <w:p w:rsidR="00CF4291" w:rsidRDefault="00CF4291" w:rsidP="00CF4291">
      <w:pPr>
        <w:widowControl w:val="0"/>
        <w:autoSpaceDE w:val="0"/>
        <w:autoSpaceDN w:val="0"/>
        <w:adjustRightInd w:val="0"/>
        <w:rPr>
          <w:rFonts w:ascii="Helvetica" w:hAnsi="Helvetica" w:cs="Helvetica"/>
        </w:rPr>
      </w:pPr>
      <w:r>
        <w:rPr>
          <w:rFonts w:ascii="Helvetica" w:hAnsi="Helvetica" w:cs="Helvetica"/>
        </w:rPr>
        <w:t> </w:t>
      </w:r>
    </w:p>
    <w:p w:rsidR="00CF4291" w:rsidRDefault="00CF4291" w:rsidP="00CF4291">
      <w:pPr>
        <w:widowControl w:val="0"/>
        <w:autoSpaceDE w:val="0"/>
        <w:autoSpaceDN w:val="0"/>
        <w:adjustRightInd w:val="0"/>
        <w:rPr>
          <w:rFonts w:ascii="Helvetica" w:hAnsi="Helvetica" w:cs="Helvetica"/>
        </w:rPr>
      </w:pPr>
      <w:r>
        <w:rPr>
          <w:rFonts w:ascii="Times" w:hAnsi="Times" w:cs="Times"/>
        </w:rPr>
        <w:t xml:space="preserve">Seine Arbeiten sind u. a. Teil der Sammlungen des </w:t>
      </w:r>
      <w:proofErr w:type="spellStart"/>
      <w:r>
        <w:rPr>
          <w:rFonts w:ascii="Times" w:hAnsi="Times" w:cs="Times"/>
        </w:rPr>
        <w:t>Metropolitan</w:t>
      </w:r>
      <w:proofErr w:type="spellEnd"/>
      <w:r>
        <w:rPr>
          <w:rFonts w:ascii="Times" w:hAnsi="Times" w:cs="Times"/>
        </w:rPr>
        <w:t xml:space="preserve"> Museum </w:t>
      </w:r>
      <w:proofErr w:type="spellStart"/>
      <w:r>
        <w:rPr>
          <w:rFonts w:ascii="Times" w:hAnsi="Times" w:cs="Times"/>
        </w:rPr>
        <w:t>of</w:t>
      </w:r>
      <w:proofErr w:type="spellEnd"/>
      <w:r>
        <w:rPr>
          <w:rFonts w:ascii="Times" w:hAnsi="Times" w:cs="Times"/>
        </w:rPr>
        <w:t xml:space="preserve"> Art - New York, des </w:t>
      </w:r>
      <w:proofErr w:type="spellStart"/>
      <w:r>
        <w:rPr>
          <w:rFonts w:ascii="Times" w:hAnsi="Times" w:cs="Times"/>
        </w:rPr>
        <w:t>Hirshhorn</w:t>
      </w:r>
      <w:proofErr w:type="spellEnd"/>
      <w:r>
        <w:rPr>
          <w:rFonts w:ascii="Times" w:hAnsi="Times" w:cs="Times"/>
        </w:rPr>
        <w:t xml:space="preserve"> Museum </w:t>
      </w:r>
      <w:proofErr w:type="spellStart"/>
      <w:r>
        <w:rPr>
          <w:rFonts w:ascii="Times" w:hAnsi="Times" w:cs="Times"/>
        </w:rPr>
        <w:t>and</w:t>
      </w:r>
      <w:proofErr w:type="spellEnd"/>
      <w:r>
        <w:rPr>
          <w:rFonts w:ascii="Times" w:hAnsi="Times" w:cs="Times"/>
        </w:rPr>
        <w:t xml:space="preserve"> </w:t>
      </w:r>
      <w:proofErr w:type="spellStart"/>
      <w:r>
        <w:rPr>
          <w:rFonts w:ascii="Times" w:hAnsi="Times" w:cs="Times"/>
        </w:rPr>
        <w:t>Sculpture</w:t>
      </w:r>
      <w:proofErr w:type="spellEnd"/>
      <w:r>
        <w:rPr>
          <w:rFonts w:ascii="Times" w:hAnsi="Times" w:cs="Times"/>
        </w:rPr>
        <w:t xml:space="preserve"> Garden - Washington, DC, des MOMA - New York, des San Francisco Museum </w:t>
      </w:r>
      <w:proofErr w:type="spellStart"/>
      <w:r>
        <w:rPr>
          <w:rFonts w:ascii="Times" w:hAnsi="Times" w:cs="Times"/>
        </w:rPr>
        <w:t>of</w:t>
      </w:r>
      <w:proofErr w:type="spellEnd"/>
      <w:r>
        <w:rPr>
          <w:rFonts w:ascii="Times" w:hAnsi="Times" w:cs="Times"/>
        </w:rPr>
        <w:t xml:space="preserve"> Modern Art - San Francisco und des J. Paul Getty Museum - Los Angeles.</w:t>
      </w:r>
    </w:p>
    <w:p w:rsidR="00CF4291" w:rsidRDefault="00CF4291" w:rsidP="00CF4291">
      <w:pPr>
        <w:widowControl w:val="0"/>
        <w:autoSpaceDE w:val="0"/>
        <w:autoSpaceDN w:val="0"/>
        <w:adjustRightInd w:val="0"/>
        <w:rPr>
          <w:rFonts w:ascii="Helvetica" w:hAnsi="Helvetica" w:cs="Helvetica"/>
        </w:rPr>
      </w:pPr>
      <w:r>
        <w:rPr>
          <w:rFonts w:ascii="Helvetica" w:hAnsi="Helvetica" w:cs="Helvetica"/>
        </w:rPr>
        <w:t> </w:t>
      </w:r>
    </w:p>
    <w:p w:rsidR="0060056E" w:rsidRDefault="00CF4291" w:rsidP="00CF4291">
      <w:r>
        <w:rPr>
          <w:rFonts w:ascii="Times" w:hAnsi="Times" w:cs="Times"/>
        </w:rPr>
        <w:t xml:space="preserve">Kota </w:t>
      </w:r>
      <w:proofErr w:type="spellStart"/>
      <w:r>
        <w:rPr>
          <w:rFonts w:ascii="Times" w:hAnsi="Times" w:cs="Times"/>
        </w:rPr>
        <w:t>Ezawa</w:t>
      </w:r>
      <w:proofErr w:type="spellEnd"/>
      <w:r>
        <w:rPr>
          <w:rFonts w:ascii="Times" w:hAnsi="Times" w:cs="Times"/>
        </w:rPr>
        <w:t xml:space="preserve"> lebt und arbeitet in Oakland, Kalifornien.</w:t>
      </w:r>
      <w:r>
        <w:rPr>
          <w:rFonts w:ascii="Stolzl" w:hAnsi="Stolzl" w:cs="Stolzl"/>
          <w:color w:val="171616"/>
          <w:sz w:val="29"/>
          <w:szCs w:val="29"/>
        </w:rPr>
        <w:t> </w:t>
      </w:r>
    </w:p>
    <w:sectPr w:rsidR="0060056E" w:rsidSect="0060056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tolzl">
    <w:panose1 w:val="00000500000000000000"/>
    <w:charset w:val="00"/>
    <w:family w:val="auto"/>
    <w:pitch w:val="variable"/>
    <w:sig w:usb0="00000007" w:usb1="00000000" w:usb2="00000000" w:usb3="00000000" w:csb0="0000008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91"/>
    <w:rsid w:val="0060056E"/>
    <w:rsid w:val="00CF42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BE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2779</Characters>
  <Application>Microsoft Macintosh Word</Application>
  <DocSecurity>0</DocSecurity>
  <Lines>23</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Galerie Anita Beckers</dc:creator>
  <cp:keywords/>
  <dc:description/>
  <cp:lastModifiedBy>Galerie Anita Beckers</cp:lastModifiedBy>
  <cp:revision>1</cp:revision>
  <dcterms:created xsi:type="dcterms:W3CDTF">2016-11-26T13:55:00Z</dcterms:created>
  <dcterms:modified xsi:type="dcterms:W3CDTF">2016-11-26T13:56:00Z</dcterms:modified>
</cp:coreProperties>
</file>